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02B45">
      <w:pPr>
        <w:spacing w:before="162" w:line="230" w:lineRule="auto"/>
        <w:ind w:left="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2A4C8C87">
      <w:pPr>
        <w:pStyle w:val="2"/>
        <w:spacing w:line="251" w:lineRule="auto"/>
      </w:pPr>
    </w:p>
    <w:p w14:paraId="74E7A159">
      <w:pPr>
        <w:pStyle w:val="2"/>
        <w:spacing w:line="251" w:lineRule="auto"/>
      </w:pPr>
    </w:p>
    <w:p w14:paraId="0149C62E">
      <w:pPr>
        <w:pStyle w:val="2"/>
        <w:spacing w:line="251" w:lineRule="auto"/>
      </w:pPr>
    </w:p>
    <w:p w14:paraId="527F5451">
      <w:pPr>
        <w:pStyle w:val="2"/>
        <w:spacing w:line="251" w:lineRule="auto"/>
      </w:pPr>
    </w:p>
    <w:p w14:paraId="224CA0B7">
      <w:pPr>
        <w:pStyle w:val="2"/>
        <w:spacing w:line="252" w:lineRule="auto"/>
      </w:pPr>
    </w:p>
    <w:p w14:paraId="7508E535">
      <w:pPr>
        <w:pStyle w:val="2"/>
        <w:spacing w:line="252" w:lineRule="auto"/>
      </w:pPr>
    </w:p>
    <w:p w14:paraId="08C6B12E">
      <w:pPr>
        <w:pStyle w:val="2"/>
        <w:spacing w:line="252" w:lineRule="auto"/>
      </w:pPr>
    </w:p>
    <w:p w14:paraId="07D464A4">
      <w:pPr>
        <w:spacing w:before="151" w:line="205" w:lineRule="auto"/>
        <w:ind w:left="754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="微软雅黑" w:hAnsi="微软雅黑" w:eastAsia="微软雅黑" w:cs="微软雅黑"/>
          <w:spacing w:val="9"/>
          <w:sz w:val="35"/>
          <w:szCs w:val="35"/>
          <w:lang w:val="en-US" w:eastAsia="zh-CN"/>
        </w:rPr>
        <w:t>电子信息行业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质量提升与品牌建设典型案例</w:t>
      </w:r>
    </w:p>
    <w:p w14:paraId="36BB2CFE">
      <w:pPr>
        <w:spacing w:before="355" w:line="237" w:lineRule="auto"/>
        <w:ind w:left="333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10"/>
          <w:sz w:val="43"/>
          <w:szCs w:val="43"/>
        </w:rPr>
        <w:t>申</w:t>
      </w: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-10"/>
          <w:sz w:val="43"/>
          <w:szCs w:val="43"/>
        </w:rPr>
        <w:t>报</w:t>
      </w:r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-10"/>
          <w:sz w:val="43"/>
          <w:szCs w:val="43"/>
        </w:rPr>
        <w:t>书</w:t>
      </w:r>
    </w:p>
    <w:p w14:paraId="28CA2C95">
      <w:pPr>
        <w:pStyle w:val="2"/>
        <w:spacing w:line="246" w:lineRule="auto"/>
      </w:pPr>
    </w:p>
    <w:p w14:paraId="53046C9D">
      <w:pPr>
        <w:pStyle w:val="2"/>
        <w:spacing w:line="246" w:lineRule="auto"/>
      </w:pPr>
    </w:p>
    <w:p w14:paraId="6E9AF3EA">
      <w:pPr>
        <w:pStyle w:val="2"/>
        <w:spacing w:line="246" w:lineRule="auto"/>
      </w:pPr>
    </w:p>
    <w:p w14:paraId="37882FDC">
      <w:pPr>
        <w:pStyle w:val="2"/>
        <w:spacing w:line="246" w:lineRule="auto"/>
      </w:pPr>
    </w:p>
    <w:p w14:paraId="34401162">
      <w:pPr>
        <w:pStyle w:val="2"/>
        <w:spacing w:line="246" w:lineRule="auto"/>
      </w:pPr>
    </w:p>
    <w:p w14:paraId="5664BE35">
      <w:pPr>
        <w:pStyle w:val="2"/>
        <w:spacing w:line="246" w:lineRule="auto"/>
      </w:pPr>
    </w:p>
    <w:p w14:paraId="26012ED8">
      <w:pPr>
        <w:pStyle w:val="2"/>
        <w:spacing w:line="246" w:lineRule="auto"/>
      </w:pPr>
    </w:p>
    <w:p w14:paraId="2ACC14FB">
      <w:pPr>
        <w:pStyle w:val="2"/>
        <w:spacing w:line="247" w:lineRule="auto"/>
      </w:pPr>
    </w:p>
    <w:p w14:paraId="0BF23812">
      <w:pPr>
        <w:pStyle w:val="2"/>
        <w:spacing w:line="247" w:lineRule="auto"/>
      </w:pPr>
    </w:p>
    <w:p w14:paraId="57C97F66">
      <w:pPr>
        <w:pStyle w:val="2"/>
        <w:spacing w:line="247" w:lineRule="auto"/>
      </w:pPr>
    </w:p>
    <w:p w14:paraId="120214F9">
      <w:pPr>
        <w:pStyle w:val="2"/>
        <w:spacing w:line="247" w:lineRule="auto"/>
      </w:pPr>
    </w:p>
    <w:p w14:paraId="1C4A522A">
      <w:pPr>
        <w:pStyle w:val="2"/>
        <w:spacing w:line="247" w:lineRule="auto"/>
      </w:pPr>
    </w:p>
    <w:p w14:paraId="5FBEB302">
      <w:pPr>
        <w:pStyle w:val="2"/>
        <w:spacing w:line="247" w:lineRule="auto"/>
      </w:pPr>
    </w:p>
    <w:p w14:paraId="3D7E84D4">
      <w:pPr>
        <w:pStyle w:val="2"/>
        <w:spacing w:line="247" w:lineRule="auto"/>
      </w:pPr>
    </w:p>
    <w:p w14:paraId="21785778">
      <w:pPr>
        <w:pStyle w:val="2"/>
        <w:spacing w:line="247" w:lineRule="auto"/>
      </w:pPr>
    </w:p>
    <w:p w14:paraId="7DBEFFED">
      <w:pPr>
        <w:pStyle w:val="2"/>
        <w:spacing w:line="247" w:lineRule="auto"/>
      </w:pPr>
    </w:p>
    <w:p w14:paraId="1638565D">
      <w:pPr>
        <w:pStyle w:val="2"/>
        <w:spacing w:line="247" w:lineRule="auto"/>
      </w:pPr>
    </w:p>
    <w:p w14:paraId="72D1F0B0">
      <w:pPr>
        <w:spacing w:before="101" w:line="220" w:lineRule="auto"/>
        <w:ind w:left="10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案例名称：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</w:rPr>
        <w:t xml:space="preserve">                           </w:t>
      </w:r>
    </w:p>
    <w:p w14:paraId="25DF5208">
      <w:pPr>
        <w:pStyle w:val="2"/>
        <w:spacing w:line="310" w:lineRule="auto"/>
      </w:pPr>
    </w:p>
    <w:p w14:paraId="19C40AE9">
      <w:pPr>
        <w:spacing w:before="101" w:line="219" w:lineRule="auto"/>
        <w:ind w:left="11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申报单位：</w:t>
      </w:r>
      <w:r>
        <w:rPr>
          <w:rFonts w:ascii="FangSong_GB2312" w:hAnsi="FangSong_GB2312" w:eastAsia="FangSong_GB2312" w:cs="FangSong_GB2312"/>
          <w:spacing w:val="-1"/>
          <w:sz w:val="31"/>
          <w:szCs w:val="31"/>
          <w:u w:val="single" w:color="auto"/>
        </w:rPr>
        <w:t xml:space="preserve">                      </w:t>
      </w:r>
      <w:r>
        <w:rPr>
          <w:rFonts w:ascii="FangSong_GB2312" w:hAnsi="FangSong_GB2312" w:eastAsia="FangSong_GB2312" w:cs="FangSong_GB2312"/>
          <w:spacing w:val="-2"/>
          <w:sz w:val="31"/>
          <w:szCs w:val="31"/>
          <w:u w:val="single" w:color="auto"/>
        </w:rPr>
        <w:t xml:space="preserve">     </w:t>
      </w:r>
    </w:p>
    <w:p w14:paraId="34558DB1">
      <w:pPr>
        <w:pStyle w:val="2"/>
        <w:spacing w:line="314" w:lineRule="auto"/>
      </w:pPr>
    </w:p>
    <w:p w14:paraId="2FB7D9F5">
      <w:pPr>
        <w:pStyle w:val="2"/>
        <w:spacing w:line="261" w:lineRule="auto"/>
      </w:pPr>
    </w:p>
    <w:p w14:paraId="5574BA58">
      <w:pPr>
        <w:pStyle w:val="2"/>
        <w:spacing w:line="261" w:lineRule="auto"/>
      </w:pPr>
    </w:p>
    <w:p w14:paraId="397DCE96">
      <w:pPr>
        <w:pStyle w:val="2"/>
        <w:spacing w:line="261" w:lineRule="auto"/>
      </w:pPr>
    </w:p>
    <w:p w14:paraId="432C64A4">
      <w:pPr>
        <w:pStyle w:val="2"/>
        <w:spacing w:line="261" w:lineRule="auto"/>
      </w:pPr>
    </w:p>
    <w:p w14:paraId="23CAA274">
      <w:pPr>
        <w:pStyle w:val="2"/>
        <w:spacing w:line="261" w:lineRule="auto"/>
      </w:pPr>
    </w:p>
    <w:p w14:paraId="119C37BD">
      <w:pPr>
        <w:pStyle w:val="2"/>
        <w:spacing w:line="261" w:lineRule="auto"/>
      </w:pPr>
    </w:p>
    <w:p w14:paraId="783D9832">
      <w:pPr>
        <w:pStyle w:val="2"/>
        <w:spacing w:line="261" w:lineRule="auto"/>
      </w:pPr>
    </w:p>
    <w:p w14:paraId="76D12B42">
      <w:pPr>
        <w:pStyle w:val="2"/>
        <w:spacing w:line="261" w:lineRule="auto"/>
      </w:pPr>
    </w:p>
    <w:p w14:paraId="687A1A78">
      <w:pPr>
        <w:pStyle w:val="2"/>
        <w:spacing w:line="262" w:lineRule="auto"/>
      </w:pPr>
    </w:p>
    <w:p w14:paraId="07CC436E">
      <w:pPr>
        <w:spacing w:before="101" w:line="221" w:lineRule="auto"/>
        <w:ind w:left="2489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申报日期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202</w:t>
      </w:r>
      <w:r>
        <w:rPr>
          <w:rFonts w:hint="eastAsia" w:ascii="楷体" w:hAnsi="楷体" w:eastAsia="楷体" w:cs="楷体"/>
          <w:spacing w:val="-3"/>
          <w:sz w:val="31"/>
          <w:szCs w:val="31"/>
          <w:lang w:val="en-US" w:eastAsia="zh-CN"/>
        </w:rPr>
        <w:t>5</w:t>
      </w:r>
      <w:r>
        <w:rPr>
          <w:rFonts w:ascii="楷体" w:hAnsi="楷体" w:eastAsia="楷体" w:cs="楷体"/>
          <w:spacing w:val="-3"/>
          <w:sz w:val="31"/>
          <w:szCs w:val="31"/>
        </w:rPr>
        <w:t>年</w:t>
      </w:r>
      <w:r>
        <w:rPr>
          <w:rFonts w:ascii="楷体" w:hAnsi="楷体" w:eastAsia="楷体" w:cs="楷体"/>
          <w:spacing w:val="36"/>
          <w:sz w:val="31"/>
          <w:szCs w:val="31"/>
        </w:rPr>
        <w:t xml:space="preserve"> </w:t>
      </w:r>
      <w:bookmarkStart w:id="0" w:name="_GoBack"/>
      <w:bookmarkEnd w:id="0"/>
      <w:r>
        <w:rPr>
          <w:rFonts w:ascii="楷体" w:hAnsi="楷体" w:eastAsia="楷体" w:cs="楷体"/>
          <w:spacing w:val="-3"/>
          <w:sz w:val="31"/>
          <w:szCs w:val="31"/>
        </w:rPr>
        <w:t>月</w:t>
      </w:r>
      <w:r>
        <w:rPr>
          <w:rFonts w:ascii="楷体" w:hAnsi="楷体" w:eastAsia="楷体" w:cs="楷体"/>
          <w:spacing w:val="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日</w:t>
      </w:r>
    </w:p>
    <w:p w14:paraId="08768C73">
      <w:pPr>
        <w:spacing w:line="221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6" w:h="16839"/>
          <w:pgMar w:top="1431" w:right="1785" w:bottom="1350" w:left="1785" w:header="0" w:footer="909" w:gutter="0"/>
          <w:cols w:space="720" w:num="1"/>
        </w:sectPr>
      </w:pPr>
    </w:p>
    <w:p w14:paraId="4AD9638C">
      <w:pPr>
        <w:spacing w:before="139" w:line="227" w:lineRule="auto"/>
        <w:ind w:left="361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"/>
          <w:sz w:val="35"/>
          <w:szCs w:val="35"/>
        </w:rPr>
        <w:t>第一部分</w:t>
      </w:r>
      <w:r>
        <w:rPr>
          <w:rFonts w:ascii="黑体" w:hAnsi="黑体" w:eastAsia="黑体" w:cs="黑体"/>
          <w:spacing w:val="5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1"/>
          <w:sz w:val="35"/>
          <w:szCs w:val="35"/>
        </w:rPr>
        <w:t>申报书</w:t>
      </w:r>
    </w:p>
    <w:p w14:paraId="2EBFC6BD">
      <w:pPr>
        <w:spacing w:line="222" w:lineRule="exact"/>
      </w:pPr>
    </w:p>
    <w:tbl>
      <w:tblPr>
        <w:tblStyle w:val="5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2696"/>
        <w:gridCol w:w="2111"/>
        <w:gridCol w:w="1428"/>
        <w:gridCol w:w="2269"/>
      </w:tblGrid>
      <w:tr w14:paraId="3CFBE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00" w:type="dxa"/>
            <w:vMerge w:val="restart"/>
            <w:tcBorders>
              <w:bottom w:val="nil"/>
            </w:tcBorders>
            <w:vAlign w:val="top"/>
          </w:tcPr>
          <w:p w14:paraId="527C7DFB">
            <w:pPr>
              <w:spacing w:line="249" w:lineRule="auto"/>
              <w:rPr>
                <w:rFonts w:ascii="Arial"/>
                <w:sz w:val="21"/>
              </w:rPr>
            </w:pPr>
          </w:p>
          <w:p w14:paraId="34A8ADBA">
            <w:pPr>
              <w:spacing w:line="249" w:lineRule="auto"/>
              <w:rPr>
                <w:rFonts w:ascii="Arial"/>
                <w:sz w:val="21"/>
              </w:rPr>
            </w:pPr>
          </w:p>
          <w:p w14:paraId="4B076488">
            <w:pPr>
              <w:spacing w:line="250" w:lineRule="auto"/>
              <w:rPr>
                <w:rFonts w:ascii="Arial"/>
                <w:sz w:val="21"/>
              </w:rPr>
            </w:pPr>
          </w:p>
          <w:p w14:paraId="332C3464">
            <w:pPr>
              <w:spacing w:line="250" w:lineRule="auto"/>
              <w:rPr>
                <w:rFonts w:ascii="Arial"/>
                <w:sz w:val="21"/>
              </w:rPr>
            </w:pPr>
          </w:p>
          <w:p w14:paraId="5A5A9D18">
            <w:pPr>
              <w:spacing w:line="250" w:lineRule="auto"/>
              <w:rPr>
                <w:rFonts w:ascii="Arial"/>
                <w:sz w:val="21"/>
              </w:rPr>
            </w:pPr>
          </w:p>
          <w:p w14:paraId="3ADC52CE">
            <w:pPr>
              <w:spacing w:line="250" w:lineRule="auto"/>
              <w:rPr>
                <w:rFonts w:ascii="Arial"/>
                <w:sz w:val="21"/>
              </w:rPr>
            </w:pPr>
          </w:p>
          <w:p w14:paraId="58A34AF7">
            <w:pPr>
              <w:spacing w:line="250" w:lineRule="auto"/>
              <w:rPr>
                <w:rFonts w:ascii="Arial"/>
                <w:sz w:val="21"/>
              </w:rPr>
            </w:pPr>
          </w:p>
          <w:p w14:paraId="3625089F">
            <w:pPr>
              <w:spacing w:line="250" w:lineRule="auto"/>
              <w:rPr>
                <w:rFonts w:ascii="Arial"/>
                <w:sz w:val="21"/>
              </w:rPr>
            </w:pPr>
          </w:p>
          <w:p w14:paraId="28DB0388">
            <w:pPr>
              <w:spacing w:line="250" w:lineRule="auto"/>
              <w:rPr>
                <w:rFonts w:ascii="Arial"/>
                <w:sz w:val="21"/>
              </w:rPr>
            </w:pPr>
          </w:p>
          <w:p w14:paraId="1B192920">
            <w:pPr>
              <w:spacing w:line="250" w:lineRule="auto"/>
              <w:rPr>
                <w:rFonts w:ascii="Arial"/>
                <w:sz w:val="21"/>
              </w:rPr>
            </w:pPr>
          </w:p>
          <w:p w14:paraId="2D4F06B6">
            <w:pPr>
              <w:pStyle w:val="6"/>
              <w:spacing w:before="91" w:line="222" w:lineRule="auto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单位信息</w:t>
            </w:r>
          </w:p>
        </w:tc>
        <w:tc>
          <w:tcPr>
            <w:tcW w:w="2696" w:type="dxa"/>
            <w:vAlign w:val="top"/>
          </w:tcPr>
          <w:p w14:paraId="60124B04">
            <w:pPr>
              <w:pStyle w:val="6"/>
              <w:spacing w:before="174" w:line="222" w:lineRule="auto"/>
              <w:ind w:left="80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企业名称</w:t>
            </w:r>
          </w:p>
        </w:tc>
        <w:tc>
          <w:tcPr>
            <w:tcW w:w="5808" w:type="dxa"/>
            <w:gridSpan w:val="3"/>
            <w:vAlign w:val="top"/>
          </w:tcPr>
          <w:p w14:paraId="5676BE7D">
            <w:pPr>
              <w:rPr>
                <w:rFonts w:ascii="Arial"/>
                <w:sz w:val="21"/>
              </w:rPr>
            </w:pPr>
          </w:p>
        </w:tc>
      </w:tr>
      <w:tr w14:paraId="37967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3F636068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Align w:val="top"/>
          </w:tcPr>
          <w:p w14:paraId="06A56DA5">
            <w:pPr>
              <w:pStyle w:val="6"/>
              <w:spacing w:before="42" w:line="222" w:lineRule="auto"/>
              <w:ind w:left="24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统一社会信用代码</w:t>
            </w:r>
          </w:p>
          <w:p w14:paraId="2696090A">
            <w:pPr>
              <w:pStyle w:val="6"/>
              <w:spacing w:before="83" w:line="222" w:lineRule="auto"/>
              <w:ind w:left="769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（18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位）</w:t>
            </w:r>
          </w:p>
        </w:tc>
        <w:tc>
          <w:tcPr>
            <w:tcW w:w="5808" w:type="dxa"/>
            <w:gridSpan w:val="3"/>
            <w:vAlign w:val="top"/>
          </w:tcPr>
          <w:p w14:paraId="3C5FA6AE">
            <w:pPr>
              <w:rPr>
                <w:rFonts w:ascii="Arial"/>
                <w:sz w:val="21"/>
              </w:rPr>
            </w:pPr>
          </w:p>
        </w:tc>
      </w:tr>
      <w:tr w14:paraId="2EC89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69A8A9CD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Align w:val="top"/>
          </w:tcPr>
          <w:p w14:paraId="198CFD25">
            <w:pPr>
              <w:pStyle w:val="6"/>
              <w:spacing w:before="174" w:line="225" w:lineRule="auto"/>
              <w:ind w:left="79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联系地址</w:t>
            </w:r>
          </w:p>
        </w:tc>
        <w:tc>
          <w:tcPr>
            <w:tcW w:w="5808" w:type="dxa"/>
            <w:gridSpan w:val="3"/>
            <w:vAlign w:val="top"/>
          </w:tcPr>
          <w:p w14:paraId="41CDCB5C">
            <w:pPr>
              <w:rPr>
                <w:rFonts w:ascii="Arial"/>
                <w:sz w:val="21"/>
              </w:rPr>
            </w:pPr>
          </w:p>
        </w:tc>
      </w:tr>
      <w:tr w14:paraId="730C7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7E3BE11F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Align w:val="top"/>
          </w:tcPr>
          <w:p w14:paraId="0A4F4391">
            <w:pPr>
              <w:pStyle w:val="6"/>
              <w:spacing w:before="171" w:line="222" w:lineRule="auto"/>
              <w:ind w:left="80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行业类别</w:t>
            </w:r>
          </w:p>
        </w:tc>
        <w:tc>
          <w:tcPr>
            <w:tcW w:w="5808" w:type="dxa"/>
            <w:gridSpan w:val="3"/>
            <w:vAlign w:val="top"/>
          </w:tcPr>
          <w:p w14:paraId="7FDC113B">
            <w:pPr>
              <w:pStyle w:val="6"/>
              <w:spacing w:before="78" w:line="221" w:lineRule="auto"/>
            </w:pPr>
          </w:p>
        </w:tc>
      </w:tr>
      <w:tr w14:paraId="108B7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03C1EE90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Align w:val="top"/>
          </w:tcPr>
          <w:p w14:paraId="473A3820">
            <w:pPr>
              <w:pStyle w:val="6"/>
              <w:spacing w:before="42" w:line="278" w:lineRule="auto"/>
              <w:ind w:left="122" w:right="104" w:firstLine="1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根据《中小企业划型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标准规定》（工信部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联企业〔2011〕300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号</w:t>
            </w:r>
            <w:r>
              <w:rPr>
                <w:spacing w:val="-8"/>
                <w:sz w:val="28"/>
                <w:szCs w:val="28"/>
              </w:rPr>
              <w:t>），</w:t>
            </w:r>
            <w:r>
              <w:rPr>
                <w:spacing w:val="-6"/>
                <w:sz w:val="28"/>
                <w:szCs w:val="28"/>
              </w:rPr>
              <w:t>企业规模属于</w:t>
            </w:r>
          </w:p>
        </w:tc>
        <w:tc>
          <w:tcPr>
            <w:tcW w:w="5808" w:type="dxa"/>
            <w:gridSpan w:val="3"/>
            <w:vAlign w:val="top"/>
          </w:tcPr>
          <w:p w14:paraId="70DBEA3D">
            <w:pPr>
              <w:spacing w:line="322" w:lineRule="auto"/>
              <w:rPr>
                <w:rFonts w:ascii="Arial"/>
                <w:sz w:val="21"/>
              </w:rPr>
            </w:pPr>
          </w:p>
          <w:p w14:paraId="14E8BE0A">
            <w:pPr>
              <w:spacing w:line="322" w:lineRule="auto"/>
              <w:rPr>
                <w:rFonts w:ascii="Arial"/>
                <w:sz w:val="21"/>
              </w:rPr>
            </w:pPr>
          </w:p>
          <w:p w14:paraId="4C7DD625">
            <w:pPr>
              <w:pStyle w:val="6"/>
              <w:spacing w:before="78" w:line="222" w:lineRule="auto"/>
              <w:ind w:left="140"/>
            </w:pPr>
            <w:r>
              <w:rPr>
                <w:spacing w:val="-3"/>
              </w:rPr>
              <w:t>□大型□中型□小型□微型</w:t>
            </w:r>
          </w:p>
        </w:tc>
      </w:tr>
      <w:tr w14:paraId="4D13B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16948D1F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Align w:val="top"/>
          </w:tcPr>
          <w:p w14:paraId="0D31B857">
            <w:pPr>
              <w:pStyle w:val="6"/>
              <w:spacing w:before="176" w:line="225" w:lineRule="auto"/>
              <w:ind w:left="80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企业类型</w:t>
            </w:r>
          </w:p>
        </w:tc>
        <w:tc>
          <w:tcPr>
            <w:tcW w:w="5808" w:type="dxa"/>
            <w:gridSpan w:val="3"/>
            <w:vAlign w:val="top"/>
          </w:tcPr>
          <w:p w14:paraId="0D50124C">
            <w:pPr>
              <w:pStyle w:val="6"/>
              <w:spacing w:before="197" w:line="222" w:lineRule="auto"/>
              <w:ind w:left="140"/>
            </w:pPr>
            <w:r>
              <w:rPr>
                <w:spacing w:val="-12"/>
              </w:rPr>
              <w:t>□国有</w:t>
            </w:r>
            <w:r>
              <w:rPr>
                <w:spacing w:val="41"/>
              </w:rPr>
              <w:t xml:space="preserve"> </w:t>
            </w:r>
            <w:r>
              <w:rPr>
                <w:spacing w:val="-12"/>
              </w:rPr>
              <w:t>□合资</w:t>
            </w:r>
            <w:r>
              <w:rPr>
                <w:spacing w:val="34"/>
              </w:rPr>
              <w:t xml:space="preserve"> </w:t>
            </w:r>
            <w:r>
              <w:rPr>
                <w:spacing w:val="-12"/>
              </w:rPr>
              <w:t>□民营</w:t>
            </w:r>
            <w:r>
              <w:rPr>
                <w:spacing w:val="34"/>
              </w:rPr>
              <w:t xml:space="preserve"> </w:t>
            </w:r>
            <w:r>
              <w:rPr>
                <w:spacing w:val="-12"/>
              </w:rPr>
              <w:t>□外资</w:t>
            </w:r>
          </w:p>
        </w:tc>
      </w:tr>
      <w:tr w14:paraId="4BCE8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</w:trPr>
        <w:tc>
          <w:tcPr>
            <w:tcW w:w="140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33CB12C2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Align w:val="top"/>
          </w:tcPr>
          <w:p w14:paraId="1B88EED6">
            <w:pPr>
              <w:pStyle w:val="6"/>
              <w:spacing w:before="46" w:line="278" w:lineRule="auto"/>
              <w:ind w:left="1090" w:right="224" w:hanging="84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质量管理体系建设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>情况</w:t>
            </w:r>
          </w:p>
        </w:tc>
        <w:tc>
          <w:tcPr>
            <w:tcW w:w="5808" w:type="dxa"/>
            <w:gridSpan w:val="3"/>
            <w:vAlign w:val="top"/>
          </w:tcPr>
          <w:p w14:paraId="69773C8E">
            <w:pPr>
              <w:pStyle w:val="6"/>
              <w:spacing w:before="118" w:line="222" w:lineRule="auto"/>
            </w:pPr>
            <w:r>
              <w:rPr>
                <w:rFonts w:hint="eastAsia"/>
                <w:spacing w:val="-13"/>
                <w:lang w:eastAsia="zh-CN"/>
              </w:rPr>
              <w:t>□</w:t>
            </w:r>
            <w:r>
              <w:rPr>
                <w:spacing w:val="17"/>
              </w:rPr>
              <w:t xml:space="preserve"> </w:t>
            </w:r>
            <w:r>
              <w:rPr>
                <w:spacing w:val="-13"/>
              </w:rPr>
              <w:t>未开展</w:t>
            </w:r>
          </w:p>
          <w:p w14:paraId="2764F45F">
            <w:pPr>
              <w:pStyle w:val="6"/>
              <w:spacing w:before="78" w:line="220" w:lineRule="auto"/>
            </w:pPr>
            <w:r>
              <w:rPr>
                <w:rFonts w:hint="eastAsia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 xml:space="preserve"> 开展相关工作但未建立体系</w:t>
            </w:r>
          </w:p>
          <w:p w14:paraId="6631E08A">
            <w:pPr>
              <w:pStyle w:val="6"/>
              <w:spacing w:before="78" w:line="222" w:lineRule="auto"/>
            </w:pPr>
            <w:r>
              <w:rPr>
                <w:spacing w:val="-2"/>
              </w:rPr>
              <w:t>□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已建立质量管理体系GB/T 19000</w:t>
            </w:r>
          </w:p>
          <w:p w14:paraId="35AB542C">
            <w:pPr>
              <w:pStyle w:val="6"/>
              <w:spacing w:before="78" w:line="222" w:lineRule="auto"/>
              <w:rPr>
                <w:spacing w:val="-2"/>
              </w:rPr>
            </w:pPr>
            <w:r>
              <w:rPr>
                <w:spacing w:val="-1"/>
              </w:rPr>
              <w:t>□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已建立卓越绩效评价准则GB/T 19</w:t>
            </w:r>
            <w:r>
              <w:rPr>
                <w:spacing w:val="-2"/>
              </w:rPr>
              <w:t>580</w:t>
            </w:r>
          </w:p>
          <w:p w14:paraId="2E236723">
            <w:pPr>
              <w:pStyle w:val="6"/>
              <w:spacing w:before="78" w:line="222" w:lineRule="auto"/>
              <w:rPr>
                <w:spacing w:val="-5"/>
              </w:rPr>
            </w:pPr>
            <w:r>
              <w:rPr>
                <w:spacing w:val="-5"/>
              </w:rPr>
              <w:t>□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已建立其他质量管理体系，名称：体系</w:t>
            </w:r>
          </w:p>
        </w:tc>
      </w:tr>
      <w:tr w14:paraId="779B4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</w:trPr>
        <w:tc>
          <w:tcPr>
            <w:tcW w:w="14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70C4BD4">
            <w:pPr>
              <w:pStyle w:val="6"/>
              <w:spacing w:before="175" w:line="222" w:lineRule="auto"/>
              <w:ind w:left="156"/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</w:pPr>
          </w:p>
          <w:p w14:paraId="33952D3C">
            <w:pPr>
              <w:pStyle w:val="6"/>
              <w:spacing w:before="175" w:line="222" w:lineRule="auto"/>
              <w:rPr>
                <w:rFonts w:hint="default"/>
                <w:b/>
                <w:bCs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组织简介</w:t>
            </w:r>
          </w:p>
        </w:tc>
        <w:tc>
          <w:tcPr>
            <w:tcW w:w="2696" w:type="dxa"/>
            <w:vAlign w:val="top"/>
          </w:tcPr>
          <w:p w14:paraId="513DFA3B">
            <w:pPr>
              <w:pStyle w:val="6"/>
              <w:spacing w:before="175" w:line="222" w:lineRule="auto"/>
              <w:ind w:left="156"/>
              <w:rPr>
                <w:rFonts w:hint="eastAsia"/>
                <w:b/>
                <w:bCs/>
                <w:spacing w:val="-8"/>
                <w:sz w:val="28"/>
                <w:szCs w:val="28"/>
                <w:lang w:eastAsia="zh-CN"/>
              </w:rPr>
            </w:pPr>
          </w:p>
          <w:p w14:paraId="1F06EE3F">
            <w:pPr>
              <w:pStyle w:val="6"/>
              <w:spacing w:before="175" w:line="222" w:lineRule="auto"/>
              <w:ind w:left="156"/>
              <w:rPr>
                <w:rFonts w:hint="eastAsia"/>
                <w:b/>
                <w:bCs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不超过500字</w:t>
            </w:r>
            <w:r>
              <w:rPr>
                <w:rFonts w:hint="eastAsia"/>
                <w:b/>
                <w:bCs/>
                <w:spacing w:val="-8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08" w:type="dxa"/>
            <w:gridSpan w:val="3"/>
            <w:vAlign w:val="top"/>
          </w:tcPr>
          <w:p w14:paraId="3E3F7A4B">
            <w:pPr>
              <w:pStyle w:val="6"/>
              <w:spacing w:before="78" w:line="222" w:lineRule="auto"/>
              <w:rPr>
                <w:spacing w:val="-5"/>
              </w:rPr>
            </w:pPr>
          </w:p>
        </w:tc>
      </w:tr>
      <w:tr w14:paraId="541F1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0" w:type="dxa"/>
            <w:tcBorders>
              <w:top w:val="single" w:color="auto" w:sz="4" w:space="0"/>
            </w:tcBorders>
            <w:vAlign w:val="top"/>
          </w:tcPr>
          <w:p w14:paraId="642F6725">
            <w:pPr>
              <w:pStyle w:val="6"/>
              <w:spacing w:before="175" w:line="222" w:lineRule="auto"/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典型案例名称</w:t>
            </w:r>
          </w:p>
          <w:p w14:paraId="27D41ADC">
            <w:pPr>
              <w:pStyle w:val="6"/>
              <w:spacing w:before="175" w:line="222" w:lineRule="auto"/>
              <w:rPr>
                <w:rFonts w:hint="default"/>
                <w:b/>
                <w:bCs/>
                <w:spacing w:val="-8"/>
                <w:sz w:val="28"/>
                <w:szCs w:val="28"/>
                <w:lang w:val="en-US" w:eastAsia="zh-CN"/>
              </w:rPr>
            </w:pPr>
          </w:p>
        </w:tc>
        <w:tc>
          <w:tcPr>
            <w:tcW w:w="2696" w:type="dxa"/>
            <w:vAlign w:val="top"/>
          </w:tcPr>
          <w:p w14:paraId="378B1B54">
            <w:pPr>
              <w:pStyle w:val="6"/>
              <w:spacing w:before="175" w:line="222" w:lineRule="auto"/>
              <w:ind w:left="156"/>
              <w:rPr>
                <w:rFonts w:hint="eastAsia"/>
                <w:b/>
                <w:bCs/>
                <w:spacing w:val="-8"/>
                <w:sz w:val="28"/>
                <w:szCs w:val="28"/>
                <w:lang w:eastAsia="zh-CN"/>
              </w:rPr>
            </w:pPr>
          </w:p>
        </w:tc>
        <w:tc>
          <w:tcPr>
            <w:tcW w:w="5808" w:type="dxa"/>
            <w:gridSpan w:val="3"/>
            <w:vAlign w:val="top"/>
          </w:tcPr>
          <w:p w14:paraId="546F984B">
            <w:pPr>
              <w:pStyle w:val="6"/>
              <w:spacing w:before="78" w:line="222" w:lineRule="auto"/>
              <w:rPr>
                <w:spacing w:val="-5"/>
              </w:rPr>
            </w:pPr>
          </w:p>
        </w:tc>
      </w:tr>
      <w:tr w14:paraId="60E0F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00" w:type="dxa"/>
            <w:vMerge w:val="restart"/>
            <w:tcBorders>
              <w:bottom w:val="nil"/>
            </w:tcBorders>
            <w:vAlign w:val="top"/>
          </w:tcPr>
          <w:p w14:paraId="0AE211C1">
            <w:pPr>
              <w:pStyle w:val="6"/>
              <w:spacing w:before="175" w:line="222" w:lineRule="auto"/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联系人信</w:t>
            </w:r>
          </w:p>
          <w:p w14:paraId="2642FD1E">
            <w:pPr>
              <w:pStyle w:val="6"/>
              <w:spacing w:before="175" w:line="222" w:lineRule="auto"/>
            </w:pPr>
            <w:r>
              <w:rPr>
                <w:rFonts w:hint="eastAsia"/>
                <w:b/>
                <w:bCs/>
                <w:spacing w:val="-8"/>
                <w:sz w:val="28"/>
                <w:szCs w:val="28"/>
                <w:lang w:val="en-US" w:eastAsia="zh-CN"/>
              </w:rPr>
              <w:t>息</w:t>
            </w:r>
          </w:p>
        </w:tc>
        <w:tc>
          <w:tcPr>
            <w:tcW w:w="2696" w:type="dxa"/>
            <w:vAlign w:val="top"/>
          </w:tcPr>
          <w:p w14:paraId="6E487A50">
            <w:pPr>
              <w:spacing w:before="175" w:line="216" w:lineRule="auto"/>
              <w:ind w:firstLine="540" w:firstLineChars="200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2111" w:type="dxa"/>
            <w:vAlign w:val="top"/>
          </w:tcPr>
          <w:p w14:paraId="02C2814B">
            <w:pPr>
              <w:spacing w:before="175" w:line="216" w:lineRule="auto"/>
              <w:ind w:left="1075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 w14:paraId="734C8056">
            <w:pPr>
              <w:spacing w:before="175" w:line="216" w:lineRule="auto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职务/职称</w:t>
            </w:r>
          </w:p>
        </w:tc>
        <w:tc>
          <w:tcPr>
            <w:tcW w:w="2269" w:type="dxa"/>
            <w:vAlign w:val="top"/>
          </w:tcPr>
          <w:p w14:paraId="7EAD744C"/>
        </w:tc>
      </w:tr>
      <w:tr w14:paraId="12E31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00" w:type="dxa"/>
            <w:vMerge w:val="continue"/>
            <w:tcBorders>
              <w:top w:val="nil"/>
            </w:tcBorders>
            <w:vAlign w:val="top"/>
          </w:tcPr>
          <w:p w14:paraId="24F10B3E"/>
        </w:tc>
        <w:tc>
          <w:tcPr>
            <w:tcW w:w="2696" w:type="dxa"/>
            <w:vAlign w:val="top"/>
          </w:tcPr>
          <w:p w14:paraId="12690428">
            <w:pPr>
              <w:spacing w:before="175" w:line="216" w:lineRule="auto"/>
              <w:ind w:firstLine="270" w:firstLineChars="100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联系电话</w:t>
            </w:r>
          </w:p>
        </w:tc>
        <w:tc>
          <w:tcPr>
            <w:tcW w:w="2111" w:type="dxa"/>
            <w:vAlign w:val="top"/>
          </w:tcPr>
          <w:p w14:paraId="42CBFB25">
            <w:pPr>
              <w:spacing w:before="175" w:line="216" w:lineRule="auto"/>
              <w:ind w:left="1075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</w:p>
        </w:tc>
        <w:tc>
          <w:tcPr>
            <w:tcW w:w="1428" w:type="dxa"/>
            <w:vAlign w:val="top"/>
          </w:tcPr>
          <w:p w14:paraId="0B45473C">
            <w:pPr>
              <w:spacing w:before="175" w:line="216" w:lineRule="auto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电子邮箱</w:t>
            </w:r>
          </w:p>
        </w:tc>
        <w:tc>
          <w:tcPr>
            <w:tcW w:w="2269" w:type="dxa"/>
            <w:vAlign w:val="top"/>
          </w:tcPr>
          <w:p w14:paraId="15EA503C"/>
        </w:tc>
      </w:tr>
    </w:tbl>
    <w:p w14:paraId="69D66149">
      <w:pPr>
        <w:sectPr>
          <w:footerReference r:id="rId6" w:type="default"/>
          <w:pgSz w:w="11906" w:h="16839"/>
          <w:pgMar w:top="1431" w:right="998" w:bottom="1350" w:left="998" w:header="0" w:footer="909" w:gutter="0"/>
          <w:cols w:space="720" w:num="1"/>
        </w:sectPr>
      </w:pPr>
    </w:p>
    <w:p w14:paraId="31068EE5">
      <w:pPr>
        <w:spacing w:line="91" w:lineRule="auto"/>
        <w:rPr>
          <w:rFonts w:ascii="Arial"/>
          <w:sz w:val="2"/>
        </w:rPr>
      </w:pPr>
    </w:p>
    <w:tbl>
      <w:tblPr>
        <w:tblStyle w:val="5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2696"/>
        <w:gridCol w:w="113"/>
        <w:gridCol w:w="2788"/>
        <w:gridCol w:w="2789"/>
        <w:gridCol w:w="118"/>
      </w:tblGrid>
      <w:tr w14:paraId="0F3DB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00" w:type="dxa"/>
            <w:vMerge w:val="restart"/>
            <w:tcBorders>
              <w:bottom w:val="nil"/>
            </w:tcBorders>
            <w:vAlign w:val="top"/>
          </w:tcPr>
          <w:p w14:paraId="0AE7BFFB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Align w:val="top"/>
          </w:tcPr>
          <w:p w14:paraId="695634A7">
            <w:pPr>
              <w:spacing w:before="177" w:line="220" w:lineRule="auto"/>
              <w:ind w:left="81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资产总额</w:t>
            </w:r>
          </w:p>
        </w:tc>
        <w:tc>
          <w:tcPr>
            <w:tcW w:w="5808" w:type="dxa"/>
            <w:gridSpan w:val="4"/>
            <w:vAlign w:val="top"/>
          </w:tcPr>
          <w:p w14:paraId="0A4D0ABE">
            <w:pPr>
              <w:rPr>
                <w:rFonts w:ascii="Arial"/>
                <w:sz w:val="21"/>
              </w:rPr>
            </w:pPr>
          </w:p>
        </w:tc>
      </w:tr>
      <w:tr w14:paraId="2E803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6DC20977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Merge w:val="restart"/>
            <w:tcBorders>
              <w:bottom w:val="nil"/>
            </w:tcBorders>
            <w:vAlign w:val="top"/>
          </w:tcPr>
          <w:p w14:paraId="57EBD62D">
            <w:pPr>
              <w:spacing w:before="174" w:line="412" w:lineRule="auto"/>
              <w:ind w:left="523" w:right="224" w:hanging="2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近三年主营业务收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入、利润总额</w:t>
            </w:r>
          </w:p>
        </w:tc>
        <w:tc>
          <w:tcPr>
            <w:tcW w:w="5808" w:type="dxa"/>
            <w:gridSpan w:val="4"/>
            <w:vAlign w:val="top"/>
          </w:tcPr>
          <w:p w14:paraId="3FBF946B">
            <w:pPr>
              <w:spacing w:before="62" w:line="214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近三年主营业务收入（单位：万元）</w:t>
            </w:r>
          </w:p>
        </w:tc>
      </w:tr>
      <w:tr w14:paraId="1DC55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3E154B2C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Merge w:val="continue"/>
            <w:tcBorders>
              <w:top w:val="nil"/>
              <w:bottom w:val="nil"/>
            </w:tcBorders>
            <w:vAlign w:val="top"/>
          </w:tcPr>
          <w:p w14:paraId="087641E1">
            <w:pPr>
              <w:rPr>
                <w:rFonts w:ascii="Arial"/>
                <w:sz w:val="21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top"/>
          </w:tcPr>
          <w:p w14:paraId="0241D17D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09D3FB22">
            <w:pPr>
              <w:rPr>
                <w:rFonts w:ascii="Arial"/>
                <w:sz w:val="21"/>
              </w:rPr>
            </w:pPr>
          </w:p>
        </w:tc>
        <w:tc>
          <w:tcPr>
            <w:tcW w:w="2789" w:type="dxa"/>
            <w:vAlign w:val="top"/>
          </w:tcPr>
          <w:p w14:paraId="12C21ACE">
            <w:pPr>
              <w:spacing w:before="107" w:line="225" w:lineRule="auto"/>
              <w:ind w:left="116"/>
              <w:rPr>
                <w:rFonts w:ascii="FangSong_GB2312" w:hAnsi="FangSong_GB2312" w:eastAsia="FangSong_GB2312" w:cs="FangSong_GB2312"/>
                <w:sz w:val="14"/>
                <w:szCs w:val="14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4"/>
                <w:szCs w:val="14"/>
              </w:rPr>
              <w:t>近三年主营业务收入（单位：万元）</w:t>
            </w:r>
          </w:p>
        </w:tc>
        <w:tc>
          <w:tcPr>
            <w:tcW w:w="118" w:type="dxa"/>
            <w:tcBorders>
              <w:top w:val="nil"/>
              <w:bottom w:val="nil"/>
            </w:tcBorders>
            <w:vAlign w:val="top"/>
          </w:tcPr>
          <w:p w14:paraId="3D3B0C7D">
            <w:pPr>
              <w:rPr>
                <w:rFonts w:ascii="Arial"/>
                <w:sz w:val="21"/>
              </w:rPr>
            </w:pPr>
          </w:p>
        </w:tc>
      </w:tr>
      <w:tr w14:paraId="527F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5EBEA97D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Merge w:val="continue"/>
            <w:tcBorders>
              <w:top w:val="nil"/>
              <w:bottom w:val="nil"/>
            </w:tcBorders>
            <w:vAlign w:val="top"/>
          </w:tcPr>
          <w:p w14:paraId="649EC670">
            <w:pPr>
              <w:rPr>
                <w:rFonts w:ascii="Arial"/>
                <w:sz w:val="21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top"/>
          </w:tcPr>
          <w:p w14:paraId="604D49D0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55BFBFC0">
            <w:pPr>
              <w:spacing w:before="60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年</w:t>
            </w:r>
          </w:p>
        </w:tc>
        <w:tc>
          <w:tcPr>
            <w:tcW w:w="2789" w:type="dxa"/>
            <w:vAlign w:val="top"/>
          </w:tcPr>
          <w:p w14:paraId="7B271C62">
            <w:pPr>
              <w:rPr>
                <w:rFonts w:ascii="Arial"/>
                <w:sz w:val="21"/>
              </w:rPr>
            </w:pPr>
          </w:p>
        </w:tc>
        <w:tc>
          <w:tcPr>
            <w:tcW w:w="118" w:type="dxa"/>
            <w:tcBorders>
              <w:top w:val="nil"/>
              <w:bottom w:val="nil"/>
            </w:tcBorders>
            <w:vAlign w:val="top"/>
          </w:tcPr>
          <w:p w14:paraId="1887399C">
            <w:pPr>
              <w:rPr>
                <w:rFonts w:ascii="Arial"/>
                <w:sz w:val="21"/>
              </w:rPr>
            </w:pPr>
          </w:p>
        </w:tc>
      </w:tr>
      <w:tr w14:paraId="26F51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7F74C996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Merge w:val="continue"/>
            <w:tcBorders>
              <w:top w:val="nil"/>
              <w:bottom w:val="nil"/>
            </w:tcBorders>
            <w:vAlign w:val="top"/>
          </w:tcPr>
          <w:p w14:paraId="46EF5955">
            <w:pPr>
              <w:rPr>
                <w:rFonts w:ascii="Arial"/>
                <w:sz w:val="21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top"/>
          </w:tcPr>
          <w:p w14:paraId="68F16F51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5536D3CB">
            <w:pPr>
              <w:spacing w:before="62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年</w:t>
            </w:r>
          </w:p>
        </w:tc>
        <w:tc>
          <w:tcPr>
            <w:tcW w:w="2789" w:type="dxa"/>
            <w:vAlign w:val="top"/>
          </w:tcPr>
          <w:p w14:paraId="057E2BE3">
            <w:pPr>
              <w:rPr>
                <w:rFonts w:ascii="Arial"/>
                <w:sz w:val="21"/>
              </w:rPr>
            </w:pPr>
          </w:p>
        </w:tc>
        <w:tc>
          <w:tcPr>
            <w:tcW w:w="118" w:type="dxa"/>
            <w:tcBorders>
              <w:top w:val="nil"/>
              <w:bottom w:val="nil"/>
            </w:tcBorders>
            <w:vAlign w:val="top"/>
          </w:tcPr>
          <w:p w14:paraId="6C20F5C4">
            <w:pPr>
              <w:rPr>
                <w:rFonts w:ascii="Arial"/>
                <w:sz w:val="21"/>
              </w:rPr>
            </w:pPr>
          </w:p>
        </w:tc>
      </w:tr>
      <w:tr w14:paraId="642CA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10A91634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Merge w:val="continue"/>
            <w:tcBorders>
              <w:top w:val="nil"/>
              <w:bottom w:val="nil"/>
            </w:tcBorders>
            <w:vAlign w:val="top"/>
          </w:tcPr>
          <w:p w14:paraId="10CB4DCD">
            <w:pPr>
              <w:rPr>
                <w:rFonts w:ascii="Arial"/>
                <w:sz w:val="21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top"/>
          </w:tcPr>
          <w:p w14:paraId="4B5874A1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612C7B62">
            <w:pPr>
              <w:spacing w:before="60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年</w:t>
            </w:r>
          </w:p>
        </w:tc>
        <w:tc>
          <w:tcPr>
            <w:tcW w:w="2789" w:type="dxa"/>
            <w:vAlign w:val="top"/>
          </w:tcPr>
          <w:p w14:paraId="1F509CB5">
            <w:pPr>
              <w:rPr>
                <w:rFonts w:ascii="Arial"/>
                <w:sz w:val="21"/>
              </w:rPr>
            </w:pPr>
          </w:p>
        </w:tc>
        <w:tc>
          <w:tcPr>
            <w:tcW w:w="118" w:type="dxa"/>
            <w:tcBorders>
              <w:top w:val="nil"/>
              <w:bottom w:val="nil"/>
            </w:tcBorders>
            <w:vAlign w:val="top"/>
          </w:tcPr>
          <w:p w14:paraId="024D8D18">
            <w:pPr>
              <w:rPr>
                <w:rFonts w:ascii="Arial"/>
                <w:sz w:val="21"/>
              </w:rPr>
            </w:pPr>
          </w:p>
        </w:tc>
      </w:tr>
      <w:tr w14:paraId="28A0E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040E164F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Merge w:val="continue"/>
            <w:tcBorders>
              <w:top w:val="nil"/>
              <w:bottom w:val="nil"/>
            </w:tcBorders>
            <w:vAlign w:val="top"/>
          </w:tcPr>
          <w:p w14:paraId="023D8192">
            <w:pPr>
              <w:rPr>
                <w:rFonts w:ascii="Arial"/>
                <w:sz w:val="21"/>
              </w:rPr>
            </w:pPr>
          </w:p>
        </w:tc>
        <w:tc>
          <w:tcPr>
            <w:tcW w:w="5808" w:type="dxa"/>
            <w:gridSpan w:val="4"/>
            <w:vAlign w:val="top"/>
          </w:tcPr>
          <w:p w14:paraId="624FBA6A">
            <w:pPr>
              <w:spacing w:before="62" w:line="214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近三年利润总额（单位：万元）</w:t>
            </w:r>
          </w:p>
        </w:tc>
      </w:tr>
      <w:tr w14:paraId="3068A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46CF5E04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Merge w:val="continue"/>
            <w:tcBorders>
              <w:top w:val="nil"/>
              <w:bottom w:val="nil"/>
            </w:tcBorders>
            <w:vAlign w:val="top"/>
          </w:tcPr>
          <w:p w14:paraId="38A19179">
            <w:pPr>
              <w:rPr>
                <w:rFonts w:ascii="Arial"/>
                <w:sz w:val="21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top"/>
          </w:tcPr>
          <w:p w14:paraId="1D94D6F6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14AF78ED">
            <w:pPr>
              <w:rPr>
                <w:rFonts w:ascii="Arial"/>
                <w:sz w:val="21"/>
              </w:rPr>
            </w:pPr>
          </w:p>
        </w:tc>
        <w:tc>
          <w:tcPr>
            <w:tcW w:w="2789" w:type="dxa"/>
            <w:vAlign w:val="top"/>
          </w:tcPr>
          <w:p w14:paraId="7751B548">
            <w:pPr>
              <w:spacing w:before="106" w:line="225" w:lineRule="auto"/>
              <w:ind w:left="116"/>
              <w:rPr>
                <w:rFonts w:ascii="FangSong_GB2312" w:hAnsi="FangSong_GB2312" w:eastAsia="FangSong_GB2312" w:cs="FangSong_GB2312"/>
                <w:sz w:val="14"/>
                <w:szCs w:val="14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4"/>
                <w:szCs w:val="14"/>
              </w:rPr>
              <w:t>近三年利润总额（单位：万元）</w:t>
            </w:r>
          </w:p>
        </w:tc>
        <w:tc>
          <w:tcPr>
            <w:tcW w:w="118" w:type="dxa"/>
            <w:tcBorders>
              <w:top w:val="nil"/>
              <w:bottom w:val="nil"/>
            </w:tcBorders>
            <w:vAlign w:val="top"/>
          </w:tcPr>
          <w:p w14:paraId="12C18925">
            <w:pPr>
              <w:rPr>
                <w:rFonts w:ascii="Arial"/>
                <w:sz w:val="21"/>
              </w:rPr>
            </w:pPr>
          </w:p>
        </w:tc>
      </w:tr>
      <w:tr w14:paraId="2A638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079C33CB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Merge w:val="continue"/>
            <w:tcBorders>
              <w:top w:val="nil"/>
              <w:bottom w:val="nil"/>
            </w:tcBorders>
            <w:vAlign w:val="top"/>
          </w:tcPr>
          <w:p w14:paraId="00FEB833">
            <w:pPr>
              <w:rPr>
                <w:rFonts w:ascii="Arial"/>
                <w:sz w:val="21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top"/>
          </w:tcPr>
          <w:p w14:paraId="48E761B2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2B37F9DD">
            <w:pPr>
              <w:spacing w:before="60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年</w:t>
            </w:r>
          </w:p>
        </w:tc>
        <w:tc>
          <w:tcPr>
            <w:tcW w:w="2789" w:type="dxa"/>
            <w:vAlign w:val="top"/>
          </w:tcPr>
          <w:p w14:paraId="503CBE30">
            <w:pPr>
              <w:rPr>
                <w:rFonts w:ascii="Arial"/>
                <w:sz w:val="21"/>
              </w:rPr>
            </w:pPr>
          </w:p>
        </w:tc>
        <w:tc>
          <w:tcPr>
            <w:tcW w:w="118" w:type="dxa"/>
            <w:tcBorders>
              <w:top w:val="nil"/>
              <w:bottom w:val="nil"/>
            </w:tcBorders>
            <w:vAlign w:val="top"/>
          </w:tcPr>
          <w:p w14:paraId="4304D0E2">
            <w:pPr>
              <w:rPr>
                <w:rFonts w:ascii="Arial"/>
                <w:sz w:val="21"/>
              </w:rPr>
            </w:pPr>
          </w:p>
        </w:tc>
      </w:tr>
      <w:tr w14:paraId="4443D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75CEC238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Merge w:val="continue"/>
            <w:tcBorders>
              <w:top w:val="nil"/>
              <w:bottom w:val="nil"/>
            </w:tcBorders>
            <w:vAlign w:val="top"/>
          </w:tcPr>
          <w:p w14:paraId="3C3B38AD">
            <w:pPr>
              <w:rPr>
                <w:rFonts w:ascii="Arial"/>
                <w:sz w:val="21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  <w:vAlign w:val="top"/>
          </w:tcPr>
          <w:p w14:paraId="62D0197A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37FDFECF">
            <w:pPr>
              <w:spacing w:before="62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年</w:t>
            </w:r>
          </w:p>
        </w:tc>
        <w:tc>
          <w:tcPr>
            <w:tcW w:w="2789" w:type="dxa"/>
            <w:vAlign w:val="top"/>
          </w:tcPr>
          <w:p w14:paraId="2BB045D3">
            <w:pPr>
              <w:rPr>
                <w:rFonts w:ascii="Arial"/>
                <w:sz w:val="21"/>
              </w:rPr>
            </w:pPr>
          </w:p>
        </w:tc>
        <w:tc>
          <w:tcPr>
            <w:tcW w:w="118" w:type="dxa"/>
            <w:tcBorders>
              <w:top w:val="nil"/>
              <w:bottom w:val="nil"/>
            </w:tcBorders>
            <w:vAlign w:val="top"/>
          </w:tcPr>
          <w:p w14:paraId="3B7C7A4B">
            <w:pPr>
              <w:rPr>
                <w:rFonts w:ascii="Arial"/>
                <w:sz w:val="21"/>
              </w:rPr>
            </w:pPr>
          </w:p>
        </w:tc>
      </w:tr>
      <w:tr w14:paraId="01494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360A49FE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Merge w:val="continue"/>
            <w:tcBorders>
              <w:top w:val="nil"/>
            </w:tcBorders>
            <w:vAlign w:val="top"/>
          </w:tcPr>
          <w:p w14:paraId="44E2D4D9">
            <w:pPr>
              <w:rPr>
                <w:rFonts w:ascii="Arial"/>
                <w:sz w:val="21"/>
              </w:rPr>
            </w:pPr>
          </w:p>
        </w:tc>
        <w:tc>
          <w:tcPr>
            <w:tcW w:w="113" w:type="dxa"/>
            <w:tcBorders>
              <w:top w:val="nil"/>
            </w:tcBorders>
            <w:vAlign w:val="top"/>
          </w:tcPr>
          <w:p w14:paraId="1EA246D7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036C7B7A">
            <w:pPr>
              <w:spacing w:before="60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val="en-US" w:eastAsia="zh-CN"/>
              </w:rPr>
              <w:t>4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年</w:t>
            </w:r>
          </w:p>
        </w:tc>
        <w:tc>
          <w:tcPr>
            <w:tcW w:w="2789" w:type="dxa"/>
            <w:vAlign w:val="top"/>
          </w:tcPr>
          <w:p w14:paraId="23FB7275">
            <w:pPr>
              <w:rPr>
                <w:rFonts w:ascii="Arial"/>
                <w:sz w:val="21"/>
              </w:rPr>
            </w:pPr>
          </w:p>
        </w:tc>
        <w:tc>
          <w:tcPr>
            <w:tcW w:w="118" w:type="dxa"/>
            <w:tcBorders>
              <w:top w:val="nil"/>
            </w:tcBorders>
            <w:vAlign w:val="top"/>
          </w:tcPr>
          <w:p w14:paraId="1E95F628">
            <w:pPr>
              <w:rPr>
                <w:rFonts w:ascii="Arial"/>
                <w:sz w:val="21"/>
              </w:rPr>
            </w:pPr>
          </w:p>
        </w:tc>
      </w:tr>
      <w:tr w14:paraId="7515B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00" w:type="dxa"/>
            <w:vMerge w:val="continue"/>
            <w:tcBorders>
              <w:top w:val="nil"/>
              <w:bottom w:val="nil"/>
            </w:tcBorders>
            <w:vAlign w:val="top"/>
          </w:tcPr>
          <w:p w14:paraId="71687302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Align w:val="top"/>
          </w:tcPr>
          <w:p w14:paraId="395B585B">
            <w:pPr>
              <w:spacing w:before="185" w:line="222" w:lineRule="auto"/>
              <w:ind w:left="80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人员规模</w:t>
            </w:r>
          </w:p>
        </w:tc>
        <w:tc>
          <w:tcPr>
            <w:tcW w:w="5808" w:type="dxa"/>
            <w:gridSpan w:val="4"/>
            <w:vAlign w:val="top"/>
          </w:tcPr>
          <w:p w14:paraId="4DBD1CDC">
            <w:pPr>
              <w:rPr>
                <w:rFonts w:ascii="Arial"/>
                <w:sz w:val="21"/>
              </w:rPr>
            </w:pPr>
          </w:p>
        </w:tc>
      </w:tr>
      <w:tr w14:paraId="53615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400" w:type="dxa"/>
            <w:vMerge w:val="continue"/>
            <w:tcBorders>
              <w:top w:val="nil"/>
            </w:tcBorders>
            <w:vAlign w:val="top"/>
          </w:tcPr>
          <w:p w14:paraId="65EF6D85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Align w:val="top"/>
          </w:tcPr>
          <w:p w14:paraId="53D8260A">
            <w:pPr>
              <w:spacing w:before="213" w:line="219" w:lineRule="auto"/>
              <w:ind w:left="46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主导产品/服务</w:t>
            </w:r>
          </w:p>
        </w:tc>
        <w:tc>
          <w:tcPr>
            <w:tcW w:w="5808" w:type="dxa"/>
            <w:gridSpan w:val="4"/>
            <w:vAlign w:val="top"/>
          </w:tcPr>
          <w:p w14:paraId="26EAD2B8">
            <w:pPr>
              <w:rPr>
                <w:rFonts w:ascii="Arial"/>
                <w:sz w:val="21"/>
              </w:rPr>
            </w:pPr>
          </w:p>
        </w:tc>
      </w:tr>
    </w:tbl>
    <w:p w14:paraId="784C0699">
      <w:pPr>
        <w:pStyle w:val="2"/>
      </w:pPr>
    </w:p>
    <w:tbl>
      <w:tblPr>
        <w:tblStyle w:val="5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8504"/>
      </w:tblGrid>
      <w:tr w14:paraId="5C6A8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400" w:type="dxa"/>
            <w:vAlign w:val="top"/>
          </w:tcPr>
          <w:p w14:paraId="5300CA3F">
            <w:pPr>
              <w:spacing w:line="306" w:lineRule="auto"/>
              <w:rPr>
                <w:rFonts w:ascii="Arial"/>
                <w:sz w:val="21"/>
              </w:rPr>
            </w:pPr>
          </w:p>
          <w:p w14:paraId="13C09A13">
            <w:pPr>
              <w:spacing w:line="306" w:lineRule="auto"/>
              <w:rPr>
                <w:rFonts w:ascii="Arial"/>
                <w:sz w:val="21"/>
              </w:rPr>
            </w:pPr>
          </w:p>
          <w:p w14:paraId="0938F2EB">
            <w:pPr>
              <w:spacing w:before="103" w:line="201" w:lineRule="auto"/>
              <w:ind w:left="2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获得荣誉</w:t>
            </w:r>
          </w:p>
        </w:tc>
        <w:tc>
          <w:tcPr>
            <w:tcW w:w="8504" w:type="dxa"/>
            <w:vAlign w:val="top"/>
          </w:tcPr>
          <w:p w14:paraId="5C2EA989">
            <w:pPr>
              <w:pStyle w:val="6"/>
              <w:spacing w:line="217" w:lineRule="auto"/>
              <w:ind w:left="120"/>
            </w:pPr>
            <w:r>
              <w:rPr>
                <w:spacing w:val="-2"/>
              </w:rPr>
              <w:t>近三年获得的质量管理相关荣誉</w:t>
            </w:r>
          </w:p>
          <w:p w14:paraId="500E55B4">
            <w:pPr>
              <w:pStyle w:val="6"/>
              <w:spacing w:before="187" w:line="222" w:lineRule="auto"/>
              <w:ind w:left="138"/>
            </w:pPr>
            <w:r>
              <w:rPr>
                <w:spacing w:val="-3"/>
              </w:rPr>
              <w:t>□国家级（中国质量奖等选项）</w:t>
            </w:r>
          </w:p>
          <w:p w14:paraId="119A9F0E">
            <w:pPr>
              <w:pStyle w:val="6"/>
              <w:spacing w:before="231" w:line="313" w:lineRule="auto"/>
              <w:ind w:left="138" w:right="4852"/>
            </w:pPr>
            <w:r>
              <w:rPr>
                <w:spacing w:val="-7"/>
              </w:rPr>
              <w:t>□省级，需要自行填写荣誉名称：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□无</w:t>
            </w:r>
          </w:p>
        </w:tc>
      </w:tr>
      <w:tr w14:paraId="09C73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400" w:type="dxa"/>
            <w:shd w:val="clear" w:color="auto" w:fill="auto"/>
            <w:vAlign w:val="top"/>
          </w:tcPr>
          <w:p w14:paraId="3873E90C">
            <w:pPr>
              <w:spacing w:line="250" w:lineRule="auto"/>
              <w:rPr>
                <w:rFonts w:ascii="Arial"/>
                <w:sz w:val="21"/>
              </w:rPr>
            </w:pPr>
          </w:p>
          <w:p w14:paraId="2275FA70">
            <w:pPr>
              <w:spacing w:line="251" w:lineRule="auto"/>
              <w:rPr>
                <w:rFonts w:ascii="Arial"/>
                <w:sz w:val="21"/>
              </w:rPr>
            </w:pPr>
          </w:p>
          <w:p w14:paraId="0B68B874">
            <w:pPr>
              <w:spacing w:line="251" w:lineRule="auto"/>
              <w:rPr>
                <w:rFonts w:ascii="Arial"/>
                <w:sz w:val="21"/>
              </w:rPr>
            </w:pPr>
          </w:p>
          <w:p w14:paraId="2A258079">
            <w:pPr>
              <w:spacing w:line="251" w:lineRule="auto"/>
              <w:rPr>
                <w:rFonts w:ascii="Arial"/>
                <w:sz w:val="21"/>
              </w:rPr>
            </w:pPr>
          </w:p>
          <w:p w14:paraId="1689BD39">
            <w:pPr>
              <w:spacing w:line="251" w:lineRule="auto"/>
              <w:rPr>
                <w:rFonts w:ascii="Arial"/>
                <w:sz w:val="21"/>
              </w:rPr>
            </w:pPr>
          </w:p>
          <w:p w14:paraId="11F7B00B">
            <w:pPr>
              <w:spacing w:line="251" w:lineRule="auto"/>
              <w:rPr>
                <w:rFonts w:ascii="Arial"/>
                <w:sz w:val="21"/>
              </w:rPr>
            </w:pPr>
          </w:p>
          <w:p w14:paraId="61AAB184">
            <w:pPr>
              <w:spacing w:line="251" w:lineRule="auto"/>
              <w:rPr>
                <w:rFonts w:ascii="Arial"/>
                <w:sz w:val="21"/>
              </w:rPr>
            </w:pPr>
          </w:p>
          <w:p w14:paraId="03FA7DF7">
            <w:pPr>
              <w:spacing w:line="251" w:lineRule="auto"/>
              <w:rPr>
                <w:rFonts w:ascii="Arial"/>
                <w:sz w:val="21"/>
              </w:rPr>
            </w:pPr>
          </w:p>
          <w:p w14:paraId="102B8FB6">
            <w:pPr>
              <w:pStyle w:val="6"/>
              <w:spacing w:before="91" w:line="232" w:lineRule="auto"/>
              <w:ind w:left="437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</w:rPr>
              <w:t>企业</w:t>
            </w:r>
          </w:p>
          <w:p w14:paraId="3EE8A30B">
            <w:pPr>
              <w:spacing w:line="339" w:lineRule="auto"/>
              <w:rPr>
                <w:rFonts w:ascii="Arial"/>
                <w:sz w:val="21"/>
              </w:rPr>
            </w:pPr>
          </w:p>
          <w:p w14:paraId="5057B7EB">
            <w:pPr>
              <w:pStyle w:val="6"/>
              <w:spacing w:before="91" w:line="223" w:lineRule="auto"/>
              <w:ind w:left="15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承诺申明</w:t>
            </w:r>
          </w:p>
        </w:tc>
        <w:tc>
          <w:tcPr>
            <w:tcW w:w="8504" w:type="dxa"/>
            <w:shd w:val="clear" w:color="auto" w:fill="auto"/>
            <w:vAlign w:val="top"/>
          </w:tcPr>
          <w:p w14:paraId="2F0C57AC">
            <w:pPr>
              <w:pStyle w:val="6"/>
              <w:spacing w:before="181" w:line="343" w:lineRule="auto"/>
              <w:ind w:left="122" w:right="97" w:firstLine="567"/>
              <w:jc w:val="both"/>
              <w:rPr>
                <w:rFonts w:ascii="Arial"/>
                <w:sz w:val="21"/>
              </w:rPr>
            </w:pPr>
            <w:r>
              <w:rPr>
                <w:spacing w:val="-5"/>
                <w:sz w:val="28"/>
                <w:szCs w:val="28"/>
              </w:rPr>
              <w:t>我单位申报的所有材料均客观、真实、完整、准确，均无知识产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权纠纷，内容已进行脱敏处理。我单位在质量安全、信誉和社会</w:t>
            </w:r>
            <w:r>
              <w:rPr>
                <w:spacing w:val="-5"/>
                <w:sz w:val="28"/>
                <w:szCs w:val="28"/>
              </w:rPr>
              <w:t>责任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等方面无不良记录。在不涉及商业机密的情况下</w:t>
            </w:r>
            <w:r>
              <w:rPr>
                <w:spacing w:val="-5"/>
                <w:sz w:val="28"/>
                <w:szCs w:val="28"/>
              </w:rPr>
              <w:t>，自愿与其他企业分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享经验。如有不实，愿承担相应责任。</w:t>
            </w:r>
          </w:p>
          <w:p w14:paraId="45A8D17E">
            <w:pPr>
              <w:pStyle w:val="6"/>
              <w:spacing w:before="91" w:line="216" w:lineRule="auto"/>
              <w:ind w:firstLine="3780" w:firstLineChars="140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申报单位法人</w:t>
            </w: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或委托</w:t>
            </w:r>
            <w:r>
              <w:rPr>
                <w:spacing w:val="-5"/>
                <w:sz w:val="28"/>
                <w:szCs w:val="28"/>
              </w:rPr>
              <w:t>代表签字：</w:t>
            </w:r>
          </w:p>
          <w:p w14:paraId="51F5991F">
            <w:pPr>
              <w:spacing w:line="258" w:lineRule="auto"/>
              <w:rPr>
                <w:rFonts w:ascii="Arial"/>
                <w:sz w:val="21"/>
              </w:rPr>
            </w:pPr>
          </w:p>
          <w:p w14:paraId="7CA0E55F">
            <w:pPr>
              <w:pStyle w:val="6"/>
              <w:spacing w:before="91" w:line="216" w:lineRule="auto"/>
              <w:ind w:firstLine="4500" w:firstLineChars="1500"/>
              <w:rPr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公章</w:t>
            </w:r>
            <w:r>
              <w:rPr>
                <w:spacing w:val="-40"/>
                <w:sz w:val="28"/>
                <w:szCs w:val="28"/>
              </w:rPr>
              <w:t>：（</w:t>
            </w:r>
            <w:r>
              <w:rPr>
                <w:spacing w:val="10"/>
                <w:sz w:val="28"/>
                <w:szCs w:val="28"/>
              </w:rPr>
              <w:t>单位公章）</w:t>
            </w:r>
          </w:p>
          <w:p w14:paraId="67C522B9">
            <w:pPr>
              <w:spacing w:line="260" w:lineRule="auto"/>
              <w:rPr>
                <w:rFonts w:ascii="Arial"/>
                <w:sz w:val="21"/>
              </w:rPr>
            </w:pPr>
          </w:p>
          <w:p w14:paraId="01A1C0F9">
            <w:pPr>
              <w:pStyle w:val="6"/>
              <w:spacing w:before="92" w:line="218" w:lineRule="auto"/>
              <w:ind w:left="4823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7"/>
                <w:sz w:val="28"/>
                <w:szCs w:val="28"/>
                <w:lang w:val="en-US" w:eastAsia="zh-CN"/>
              </w:rPr>
              <w:t>2025</w:t>
            </w:r>
            <w:r>
              <w:rPr>
                <w:spacing w:val="-7"/>
                <w:sz w:val="28"/>
                <w:szCs w:val="28"/>
              </w:rPr>
              <w:t>年</w:t>
            </w:r>
            <w:r>
              <w:rPr>
                <w:spacing w:val="7"/>
                <w:sz w:val="28"/>
                <w:szCs w:val="28"/>
              </w:rPr>
              <w:t xml:space="preserve">   </w:t>
            </w:r>
            <w:r>
              <w:rPr>
                <w:spacing w:val="-7"/>
                <w:sz w:val="28"/>
                <w:szCs w:val="28"/>
              </w:rPr>
              <w:t>月</w:t>
            </w:r>
            <w:r>
              <w:rPr>
                <w:rFonts w:hint="eastAsia"/>
                <w:spacing w:val="-7"/>
                <w:sz w:val="28"/>
                <w:szCs w:val="28"/>
                <w:lang w:val="en-US" w:eastAsia="zh-CN"/>
              </w:rPr>
              <w:t xml:space="preserve">   日</w:t>
            </w:r>
          </w:p>
        </w:tc>
      </w:tr>
    </w:tbl>
    <w:p w14:paraId="2211849C">
      <w:pPr>
        <w:sectPr>
          <w:footerReference r:id="rId7" w:type="default"/>
          <w:pgSz w:w="11906" w:h="16839"/>
          <w:pgMar w:top="1431" w:right="998" w:bottom="1350" w:left="998" w:header="0" w:footer="912" w:gutter="0"/>
          <w:cols w:space="720" w:num="1"/>
        </w:sectPr>
      </w:pPr>
    </w:p>
    <w:p w14:paraId="1EE21AC4">
      <w:pPr>
        <w:spacing w:before="139" w:line="227" w:lineRule="auto"/>
        <w:ind w:left="229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第二部分 典型案例内容</w:t>
      </w:r>
    </w:p>
    <w:p w14:paraId="55B29397">
      <w:pPr>
        <w:pStyle w:val="2"/>
        <w:spacing w:line="310" w:lineRule="auto"/>
      </w:pPr>
    </w:p>
    <w:p w14:paraId="1B65E8FA">
      <w:pPr>
        <w:pStyle w:val="2"/>
        <w:spacing w:line="310" w:lineRule="auto"/>
      </w:pPr>
    </w:p>
    <w:p w14:paraId="68E3B1E4">
      <w:pPr>
        <w:pStyle w:val="2"/>
        <w:spacing w:line="311" w:lineRule="auto"/>
      </w:pPr>
    </w:p>
    <w:p w14:paraId="2C5084A6">
      <w:pPr>
        <w:spacing w:before="101" w:line="227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一、典型案例名称</w:t>
      </w:r>
    </w:p>
    <w:p w14:paraId="6ED605A6">
      <w:pPr>
        <w:spacing w:before="200" w:line="220" w:lineRule="auto"/>
        <w:ind w:left="66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例：</w:t>
      </w:r>
      <w:r>
        <w:rPr>
          <w:rFonts w:ascii="Times New Roman" w:hAnsi="Times New Roman" w:eastAsia="Times New Roman" w:cs="Times New Roman"/>
          <w:sz w:val="31"/>
          <w:szCs w:val="31"/>
        </w:rPr>
        <w:t>XXX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公司—</w:t>
      </w:r>
      <w:r>
        <w:rPr>
          <w:rFonts w:ascii="Times New Roman" w:hAnsi="Times New Roman" w:eastAsia="Times New Roman" w:cs="Times New Roman"/>
          <w:sz w:val="31"/>
          <w:szCs w:val="31"/>
        </w:rPr>
        <w:t>XXX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典型案例。</w:t>
      </w:r>
    </w:p>
    <w:p w14:paraId="3D9DB7D4">
      <w:pPr>
        <w:spacing w:before="208" w:line="227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二、拟解决的企业痛点或关键问题</w:t>
      </w:r>
    </w:p>
    <w:p w14:paraId="247C8B67">
      <w:pPr>
        <w:spacing w:before="200" w:line="345" w:lineRule="auto"/>
        <w:ind w:left="34" w:right="13"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结合企业及所属行业特点，简述质量品牌工作的难点及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案例重点解决了哪些问题，不超过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300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字。</w:t>
      </w:r>
    </w:p>
    <w:p w14:paraId="2EA1192D">
      <w:pPr>
        <w:spacing w:before="1" w:line="227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三、主要做法</w:t>
      </w:r>
    </w:p>
    <w:p w14:paraId="0E5062B9">
      <w:pPr>
        <w:spacing w:before="198" w:line="345" w:lineRule="auto"/>
        <w:ind w:left="32" w:right="78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介绍案例的主要考虑、解决问题的思路、实施步骤等，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不超过</w:t>
      </w:r>
      <w:r>
        <w:rPr>
          <w:rFonts w:ascii="FangSong_GB2312" w:hAnsi="FangSong_GB2312" w:eastAsia="FangSong_GB2312" w:cs="FangSong_GB2312"/>
          <w:spacing w:val="-37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-37"/>
          <w:sz w:val="31"/>
          <w:szCs w:val="31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00</w:t>
      </w:r>
      <w:r>
        <w:rPr>
          <w:rFonts w:ascii="Times New Roman" w:hAnsi="Times New Roman" w:eastAsia="Times New Roman" w:cs="Times New Roman"/>
          <w:spacing w:val="38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字。</w:t>
      </w:r>
    </w:p>
    <w:p w14:paraId="19A81EAF">
      <w:pPr>
        <w:spacing w:before="1" w:line="226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四、应用成效</w:t>
      </w:r>
    </w:p>
    <w:p w14:paraId="583D4782">
      <w:pPr>
        <w:spacing w:before="198" w:line="345" w:lineRule="auto"/>
        <w:ind w:left="32" w:right="78" w:firstLine="634"/>
        <w:rPr>
          <w:rFonts w:ascii="FangSong_GB2312" w:hAnsi="FangSong_GB2312" w:eastAsia="FangSong_GB2312" w:cs="FangSong_GB2312"/>
          <w:spacing w:val="6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结合相关指标进行描述，</w:t>
      </w:r>
      <w:r>
        <w:rPr>
          <w:rFonts w:hint="eastAsia" w:ascii="FangSong_GB2312" w:hAnsi="FangSong_GB2312" w:eastAsia="FangSong_GB2312" w:cs="FangSong_GB2312"/>
          <w:spacing w:val="6"/>
          <w:sz w:val="31"/>
          <w:szCs w:val="31"/>
        </w:rPr>
        <w:t>（如程能力指数、来料一次交验合格率、全过程一次交验合格率、平均缺陷率、内部质量损失率、外部质量损失率、年度质量改进收益、高端化程度、市场占有率、降低成本、顾客保留率和忠诚度等），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不超过 300 字。</w:t>
      </w:r>
    </w:p>
    <w:p w14:paraId="0CF0DCC0">
      <w:pPr>
        <w:spacing w:before="212" w:line="227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五、典型经验</w:t>
      </w:r>
    </w:p>
    <w:p w14:paraId="78DE0151">
      <w:pPr>
        <w:spacing w:before="195" w:line="346" w:lineRule="auto"/>
        <w:ind w:left="38" w:right="13" w:firstLine="6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说明案例取得的创新性经验或亮点，授权专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利、标准等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情况，不超过</w:t>
      </w:r>
      <w:r>
        <w:rPr>
          <w:rFonts w:ascii="FangSong_GB2312" w:hAnsi="FangSong_GB2312" w:eastAsia="FangSong_GB2312" w:cs="FangSong_GB2312"/>
          <w:spacing w:val="-52"/>
          <w:sz w:val="31"/>
          <w:szCs w:val="31"/>
        </w:rPr>
        <w:t xml:space="preserve"> </w:t>
      </w:r>
      <w:r>
        <w:rPr>
          <w:rFonts w:hint="eastAsia" w:ascii="FangSong_GB2312" w:hAnsi="FangSong_GB2312" w:eastAsia="FangSong_GB2312" w:cs="FangSong_GB2312"/>
          <w:spacing w:val="-52"/>
          <w:sz w:val="31"/>
          <w:szCs w:val="31"/>
          <w:lang w:val="en-US" w:eastAsia="zh-CN"/>
        </w:rPr>
        <w:t>5</w:t>
      </w:r>
      <w:r>
        <w:rPr>
          <w:rFonts w:ascii="Times New Roman" w:hAnsi="Times New Roman" w:eastAsia="Times New Roman" w:cs="Times New Roman"/>
          <w:sz w:val="31"/>
          <w:szCs w:val="31"/>
        </w:rPr>
        <w:t>00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字。</w:t>
      </w:r>
    </w:p>
    <w:p w14:paraId="1491400F">
      <w:pPr>
        <w:spacing w:before="1" w:line="227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六、推广价值及可复制性</w:t>
      </w:r>
    </w:p>
    <w:p w14:paraId="2D396498">
      <w:pPr>
        <w:spacing w:before="200" w:line="345" w:lineRule="auto"/>
        <w:ind w:left="27" w:right="16"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描述应用案例示范推广的行业前景和价值空间，不超过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300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字。</w:t>
      </w:r>
    </w:p>
    <w:sectPr>
      <w:footerReference r:id="rId8" w:type="default"/>
      <w:pgSz w:w="11906" w:h="16839"/>
      <w:pgMar w:top="1431" w:right="1785" w:bottom="1350" w:left="1785" w:header="0" w:footer="9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FD277">
    <w:pPr>
      <w:spacing w:line="215" w:lineRule="auto"/>
      <w:ind w:left="4117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073EB">
    <w:pPr>
      <w:spacing w:line="215" w:lineRule="auto"/>
      <w:ind w:left="4894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2F5C">
    <w:pPr>
      <w:spacing w:before="1" w:line="213" w:lineRule="auto"/>
      <w:ind w:left="4892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z w:val="28"/>
        <w:szCs w:val="2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957EE">
    <w:pPr>
      <w:spacing w:before="1" w:line="213" w:lineRule="auto"/>
      <w:ind w:left="4105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z w:val="28"/>
        <w:szCs w:val="2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E43922"/>
    <w:rsid w:val="1FCD4EA9"/>
    <w:rsid w:val="37144D14"/>
    <w:rsid w:val="49F23CBF"/>
    <w:rsid w:val="52171E30"/>
    <w:rsid w:val="55B47996"/>
    <w:rsid w:val="6CAD0DDA"/>
    <w:rsid w:val="6F3E67F6"/>
    <w:rsid w:val="71A20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849</Words>
  <Characters>909</Characters>
  <TotalTime>10</TotalTime>
  <ScaleCrop>false</ScaleCrop>
  <LinksUpToDate>false</LinksUpToDate>
  <CharactersWithSpaces>1017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2025-06-13T08:29:00Z</dcterms:created>
  <dc:creator>ssf</dc:creator>
  <cp:lastModifiedBy>呆呆</cp:lastModifiedBy>
  <dcterms:modified xsi:type="dcterms:W3CDTF">2025-07-01T06:25:35Z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2025-06-13T08:30:01Z</vt:filetime>
  </property>
  <property fmtid="{D5CDD505-2E9C-101B-9397-08002B2CF9AE}" pid="4" name="KSOProductBuildVer">
    <vt:lpwstr>2052-12.1.0.21171</vt:lpwstr>
  </property>
  <property fmtid="{D5CDD505-2E9C-101B-9397-08002B2CF9AE}" pid="5" name="ICV">
    <vt:lpwstr>E8E73FFEAEFB4F6DA8EB64113748C0D8_13</vt:lpwstr>
  </property>
  <property fmtid="{D5CDD505-2E9C-101B-9397-08002B2CF9AE}" pid="6" name="KSOTemplateDocerSaveRecord">
    <vt:lpwstr>eyJoZGlkIjoiNWJkZjE3NDI3ZjhlYmQxMjEzMzFjNTg0YjlhZjg2N2QiLCJ1c2VySWQiOiIzNTg0NzA5MDEifQ==</vt:lpwstr>
  </property>
</Properties>
</file>